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094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4"/>
      </w:tblGrid>
      <w:tr w:rsidR="00B364BF">
        <w:trPr>
          <w:trHeight w:val="603"/>
        </w:trPr>
        <w:tc>
          <w:tcPr>
            <w:tcW w:w="50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B364BF" w:rsidRDefault="00CE1524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소비자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요금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알림</w:t>
            </w:r>
          </w:p>
        </w:tc>
      </w:tr>
    </w:tbl>
    <w:p w:rsidR="00B364BF" w:rsidRDefault="00B364BF">
      <w:pPr>
        <w:pStyle w:val="a3"/>
        <w:wordWrap/>
        <w:spacing w:line="432" w:lineRule="auto"/>
        <w:jc w:val="center"/>
      </w:pPr>
    </w:p>
    <w:p w:rsidR="00B364BF" w:rsidRDefault="00B364BF">
      <w:pPr>
        <w:pStyle w:val="a3"/>
        <w:wordWrap/>
        <w:spacing w:line="432" w:lineRule="auto"/>
        <w:jc w:val="center"/>
        <w:rPr>
          <w:rFonts w:ascii="굴림체" w:eastAsia="굴림체"/>
          <w:b/>
          <w:sz w:val="32"/>
        </w:rPr>
      </w:pPr>
    </w:p>
    <w:p w:rsidR="00B364BF" w:rsidRDefault="00CE1524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 xml:space="preserve">1. </w:t>
      </w:r>
      <w:r>
        <w:rPr>
          <w:rFonts w:ascii="굴림체" w:eastAsia="굴림체"/>
          <w:b/>
          <w:sz w:val="24"/>
        </w:rPr>
        <w:t>관련근거</w:t>
      </w:r>
    </w:p>
    <w:p w:rsidR="00B364BF" w:rsidRDefault="00CE1524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</w:t>
      </w:r>
      <w:r>
        <w:rPr>
          <w:rFonts w:ascii="굴림체" w:eastAsia="굴림체"/>
          <w:spacing w:val="6"/>
          <w:sz w:val="24"/>
        </w:rPr>
        <w:t>가</w:t>
      </w:r>
      <w:r>
        <w:rPr>
          <w:rFonts w:ascii="굴림체" w:eastAsia="굴림체"/>
          <w:spacing w:val="6"/>
          <w:sz w:val="24"/>
        </w:rPr>
        <w:t xml:space="preserve">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</w:t>
      </w:r>
      <w:r>
        <w:rPr>
          <w:rFonts w:ascii="굴림체" w:eastAsia="굴림체"/>
          <w:spacing w:val="-8"/>
          <w:sz w:val="24"/>
        </w:rPr>
        <w:t>요금제도부</w:t>
      </w:r>
      <w:r>
        <w:rPr>
          <w:rFonts w:ascii="굴림체" w:eastAsia="굴림체"/>
          <w:spacing w:val="-8"/>
          <w:sz w:val="24"/>
        </w:rPr>
        <w:t xml:space="preserve">-574 </w:t>
      </w:r>
      <w:r>
        <w:rPr>
          <w:rFonts w:ascii="굴림체"/>
          <w:spacing w:val="-1"/>
          <w:sz w:val="24"/>
        </w:rPr>
        <w:t>(21.5.28)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</w:t>
      </w:r>
      <w:r>
        <w:rPr>
          <w:rFonts w:ascii="굴림체" w:eastAsia="굴림체"/>
          <w:spacing w:val="-7"/>
          <w:sz w:val="24"/>
        </w:rPr>
        <w:t>년</w:t>
      </w:r>
      <w:r>
        <w:rPr>
          <w:rFonts w:ascii="굴림체" w:eastAsia="굴림체"/>
          <w:spacing w:val="-7"/>
          <w:sz w:val="24"/>
        </w:rPr>
        <w:t xml:space="preserve"> 6</w:t>
      </w:r>
      <w:r>
        <w:rPr>
          <w:rFonts w:ascii="굴림체" w:eastAsia="굴림체"/>
          <w:spacing w:val="-7"/>
          <w:sz w:val="24"/>
        </w:rPr>
        <w:t>월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도시가스용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천연가스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도매요금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알림</w:t>
      </w:r>
      <w:r>
        <w:rPr>
          <w:rFonts w:ascii="굴림체" w:eastAsia="굴림체"/>
          <w:spacing w:val="-7"/>
          <w:sz w:val="24"/>
        </w:rPr>
        <w:t>”</w:t>
      </w:r>
    </w:p>
    <w:p w:rsidR="00B364BF" w:rsidRDefault="00CE1524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에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따라</w:t>
      </w:r>
      <w:r>
        <w:rPr>
          <w:rFonts w:ascii="굴림체" w:eastAsia="굴림체"/>
          <w:spacing w:val="-2"/>
          <w:sz w:val="24"/>
        </w:rPr>
        <w:t xml:space="preserve"> 2021.6.</w:t>
      </w:r>
      <w:proofErr w:type="gramStart"/>
      <w:r>
        <w:rPr>
          <w:rFonts w:ascii="굴림체" w:eastAsia="굴림체"/>
          <w:spacing w:val="-2"/>
          <w:sz w:val="24"/>
        </w:rPr>
        <w:t>1.</w:t>
      </w:r>
      <w:r>
        <w:rPr>
          <w:rFonts w:ascii="굴림체" w:eastAsia="굴림체"/>
          <w:spacing w:val="-2"/>
          <w:sz w:val="24"/>
        </w:rPr>
        <w:t>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경기도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소비자요금이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아래와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같이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조정됨을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알려드립니다</w:t>
      </w:r>
      <w:r>
        <w:rPr>
          <w:rFonts w:ascii="굴림체" w:eastAsia="굴림체"/>
          <w:spacing w:val="-2"/>
          <w:sz w:val="24"/>
        </w:rPr>
        <w:t>.</w:t>
      </w:r>
    </w:p>
    <w:p w:rsidR="00B364BF" w:rsidRDefault="00B364BF">
      <w:pPr>
        <w:pStyle w:val="ac"/>
        <w:wordWrap/>
        <w:spacing w:line="96" w:lineRule="auto"/>
        <w:jc w:val="left"/>
        <w:rPr>
          <w:rFonts w:ascii="굴림" w:eastAsia="굴림" w:hint="eastAsia"/>
          <w:sz w:val="24"/>
        </w:rPr>
      </w:pPr>
      <w:bookmarkStart w:id="1" w:name="_GoBack"/>
      <w:bookmarkEnd w:id="1"/>
    </w:p>
    <w:p w:rsidR="00B364BF" w:rsidRDefault="00CE1524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</w:t>
      </w:r>
      <w:r>
        <w:rPr>
          <w:rFonts w:ascii="굴림체" w:eastAsia="굴림체"/>
          <w:b/>
          <w:sz w:val="24"/>
        </w:rPr>
        <w:t>시행일</w:t>
      </w:r>
      <w:r>
        <w:rPr>
          <w:rFonts w:ascii="굴림체" w:eastAsia="굴림체"/>
          <w:b/>
          <w:sz w:val="24"/>
        </w:rPr>
        <w:t xml:space="preserve">: 2021 </w:t>
      </w:r>
      <w:r>
        <w:rPr>
          <w:rFonts w:ascii="굴림체" w:eastAsia="굴림체"/>
          <w:b/>
          <w:sz w:val="24"/>
        </w:rPr>
        <w:t>년</w:t>
      </w:r>
      <w:r>
        <w:rPr>
          <w:rFonts w:ascii="굴림체" w:eastAsia="굴림체"/>
          <w:b/>
          <w:sz w:val="24"/>
        </w:rPr>
        <w:t xml:space="preserve"> 6 </w:t>
      </w:r>
      <w:r>
        <w:rPr>
          <w:rFonts w:ascii="굴림체" w:eastAsia="굴림체"/>
          <w:b/>
          <w:sz w:val="24"/>
        </w:rPr>
        <w:t>월</w:t>
      </w:r>
      <w:r>
        <w:rPr>
          <w:rFonts w:ascii="굴림체" w:eastAsia="굴림체"/>
          <w:b/>
          <w:sz w:val="24"/>
        </w:rPr>
        <w:t xml:space="preserve"> 1</w:t>
      </w:r>
      <w:r>
        <w:rPr>
          <w:rFonts w:ascii="굴림체" w:eastAsia="굴림체"/>
          <w:b/>
          <w:sz w:val="24"/>
        </w:rPr>
        <w:t>일</w:t>
      </w:r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 </w:t>
      </w:r>
    </w:p>
    <w:p w:rsidR="00B364BF" w:rsidRDefault="00CE1524" w:rsidP="00CE1524">
      <w:pPr>
        <w:pStyle w:val="ac"/>
        <w:wordWrap/>
        <w:spacing w:line="312" w:lineRule="auto"/>
        <w:ind w:right="480" w:firstLineChars="3950" w:firstLine="7900"/>
      </w:pPr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</w:t>
      </w:r>
      <w:proofErr w:type="gramStart"/>
      <w:r>
        <w:rPr>
          <w:rFonts w:ascii="굴림체" w:eastAsia="굴림체"/>
        </w:rPr>
        <w:t>MJ,</w:t>
      </w:r>
      <w:r>
        <w:rPr>
          <w:rFonts w:ascii="굴림체" w:eastAsia="굴림체"/>
        </w:rPr>
        <w:t>부가세별도</w:t>
      </w:r>
      <w:proofErr w:type="gramEnd"/>
      <w:r>
        <w:rPr>
          <w:rFonts w:ascii="굴림체" w:eastAsia="굴림체"/>
        </w:rPr>
        <w:t>)</w:t>
      </w:r>
    </w:p>
    <w:tbl>
      <w:tblPr>
        <w:tblOverlap w:val="never"/>
        <w:tblW w:w="10393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789"/>
        <w:gridCol w:w="790"/>
        <w:gridCol w:w="1237"/>
        <w:gridCol w:w="1180"/>
        <w:gridCol w:w="1267"/>
        <w:gridCol w:w="927"/>
        <w:gridCol w:w="2626"/>
      </w:tblGrid>
      <w:tr w:rsidR="00B364BF">
        <w:trPr>
          <w:trHeight w:val="562"/>
        </w:trPr>
        <w:tc>
          <w:tcPr>
            <w:tcW w:w="3156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B364BF" w:rsidRDefault="00CE1524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경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기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도</w:t>
            </w:r>
          </w:p>
        </w:tc>
        <w:tc>
          <w:tcPr>
            <w:tcW w:w="123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존</w:t>
            </w:r>
            <w:proofErr w:type="gramEnd"/>
          </w:p>
          <w:p w:rsidR="00B364BF" w:rsidRDefault="00CE1524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원</w:t>
            </w:r>
            <w:r>
              <w:rPr>
                <w:rFonts w:ascii="굴림체" w:eastAsia="굴림체"/>
                <w:sz w:val="22"/>
              </w:rPr>
              <w:t>/MJ)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정</w:t>
            </w:r>
            <w:proofErr w:type="gramEnd"/>
          </w:p>
          <w:p w:rsidR="00B364BF" w:rsidRDefault="00CE1524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126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감</w:t>
            </w:r>
          </w:p>
          <w:p w:rsidR="00B364BF" w:rsidRDefault="00CE1524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92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62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B364BF" w:rsidRDefault="00CE1524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고</w:t>
            </w:r>
            <w:proofErr w:type="gramEnd"/>
          </w:p>
        </w:tc>
      </w:tr>
      <w:tr w:rsidR="00B364BF">
        <w:trPr>
          <w:trHeight w:val="461"/>
        </w:trPr>
        <w:tc>
          <w:tcPr>
            <w:tcW w:w="1577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사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0.0000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</w:t>
            </w:r>
            <w:r>
              <w:rPr>
                <w:b/>
                <w:color w:val="0000FF"/>
              </w:rPr>
              <w:t>: 850</w:t>
            </w:r>
            <w:r>
              <w:rPr>
                <w:b/>
                <w:color w:val="0000FF"/>
              </w:rPr>
              <w:t>원</w:t>
            </w:r>
          </w:p>
          <w:p w:rsidR="00B364BF" w:rsidRDefault="00CE1524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취사요금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적용</w:t>
            </w:r>
          </w:p>
        </w:tc>
      </w:tr>
      <w:tr w:rsidR="00B364BF">
        <w:trPr>
          <w:trHeight w:val="428"/>
        </w:trPr>
        <w:tc>
          <w:tcPr>
            <w:tcW w:w="1577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364BF" w:rsidRDefault="00B364BF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B364BF" w:rsidRDefault="00B364BF">
            <w:pPr>
              <w:pStyle w:val="a3"/>
            </w:pPr>
          </w:p>
        </w:tc>
      </w:tr>
      <w:tr w:rsidR="00B364BF">
        <w:trPr>
          <w:trHeight w:val="447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15.2229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15.7902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3.7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64BF" w:rsidRDefault="00B364B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B364BF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  <w:p w:rsidR="00B364BF" w:rsidRDefault="00B364BF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B364B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14.3352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14.3352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B364BF" w:rsidRDefault="00B364B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B364BF" w:rsidRDefault="00CE1524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B364BF" w:rsidRDefault="00B364B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B364BF" w:rsidRDefault="00CE1524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B364BF" w:rsidRDefault="00B364B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</w:tr>
      <w:tr w:rsidR="00B364BF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364BF" w:rsidRDefault="00B364BF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1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14.0543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14.0543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B364BF" w:rsidRDefault="00B364BF">
            <w:pPr>
              <w:pStyle w:val="a3"/>
            </w:pPr>
          </w:p>
        </w:tc>
      </w:tr>
      <w:tr w:rsidR="00B364BF">
        <w:trPr>
          <w:trHeight w:val="389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364BF" w:rsidRDefault="00B364BF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B364B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B364BF" w:rsidRDefault="00B364BF">
            <w:pPr>
              <w:pStyle w:val="a3"/>
            </w:pPr>
          </w:p>
        </w:tc>
      </w:tr>
      <w:tr w:rsidR="00B364BF">
        <w:trPr>
          <w:trHeight w:val="502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364BF" w:rsidRDefault="00B364BF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B364B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13.3233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13.3233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B364BF" w:rsidRDefault="00B364BF">
            <w:pPr>
              <w:pStyle w:val="a3"/>
            </w:pPr>
          </w:p>
        </w:tc>
      </w:tr>
      <w:tr w:rsidR="00B364BF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364BF" w:rsidRDefault="00B364BF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2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13.0424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13.0424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B364BF" w:rsidRDefault="00B364BF">
            <w:pPr>
              <w:pStyle w:val="a3"/>
            </w:pPr>
          </w:p>
        </w:tc>
      </w:tr>
      <w:tr w:rsidR="00B364BF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364BF" w:rsidRDefault="00B364BF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B364B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B364BF" w:rsidRDefault="00B364BF">
            <w:pPr>
              <w:pStyle w:val="a3"/>
            </w:pPr>
          </w:p>
        </w:tc>
      </w:tr>
      <w:tr w:rsidR="00B364BF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냉난방공조용</w:t>
            </w:r>
          </w:p>
          <w:p w:rsidR="00B364BF" w:rsidRDefault="00B364BF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14.6694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15.2367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3.9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월</w:t>
            </w:r>
          </w:p>
        </w:tc>
      </w:tr>
      <w:tr w:rsidR="00B364BF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364BF" w:rsidRDefault="00B364BF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8.4191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8.8446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0.4255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5.1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>월～</w:t>
            </w:r>
            <w:r>
              <w:rPr>
                <w:b/>
              </w:rPr>
              <w:t xml:space="preserve"> 9</w:t>
            </w:r>
            <w:r>
              <w:rPr>
                <w:b/>
              </w:rPr>
              <w:t>월</w:t>
            </w:r>
          </w:p>
        </w:tc>
      </w:tr>
      <w:tr w:rsidR="00B364BF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364BF" w:rsidRDefault="00B364BF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13.5528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14.1201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4.2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>월</w:t>
            </w:r>
            <w:r>
              <w:rPr>
                <w:b/>
              </w:rPr>
              <w:t>, 10</w:t>
            </w:r>
            <w:r>
              <w:rPr>
                <w:b/>
              </w:rPr>
              <w:t>월～</w:t>
            </w: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</w:tr>
      <w:tr w:rsidR="00B364BF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12.9974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13.5647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4.4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B364BF" w:rsidRDefault="00B364BF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B364BF" w:rsidRDefault="00CE1524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B364BF" w:rsidRDefault="00B364BF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B364BF" w:rsidRDefault="00CE1524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B364BF" w:rsidRDefault="00B364BF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B364BF" w:rsidRDefault="00CE1524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  <w:p w:rsidR="00B364BF" w:rsidRDefault="00B364BF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B364BF" w:rsidRDefault="00B364BF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B364BF" w:rsidRDefault="00B364BF">
            <w:pPr>
              <w:pStyle w:val="a3"/>
              <w:wordWrap/>
              <w:spacing w:line="312" w:lineRule="auto"/>
              <w:jc w:val="left"/>
              <w:rPr>
                <w:b/>
              </w:rPr>
            </w:pPr>
          </w:p>
        </w:tc>
      </w:tr>
      <w:tr w:rsidR="00B364BF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364BF" w:rsidRDefault="00B364BF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12.0160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12.5833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4.7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B364BF" w:rsidRDefault="00B364BF">
            <w:pPr>
              <w:pStyle w:val="a3"/>
            </w:pPr>
          </w:p>
        </w:tc>
      </w:tr>
      <w:tr w:rsidR="00B364BF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364BF" w:rsidRDefault="00B364BF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12.0728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12.6401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4.7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B364BF" w:rsidRDefault="00B364BF">
            <w:pPr>
              <w:pStyle w:val="a3"/>
            </w:pPr>
          </w:p>
        </w:tc>
      </w:tr>
      <w:tr w:rsidR="00B364BF">
        <w:trPr>
          <w:trHeight w:val="428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10.8224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11.3903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0.5679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5.2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B364BF" w:rsidRDefault="00B364BF">
            <w:pPr>
              <w:pStyle w:val="a3"/>
            </w:pPr>
          </w:p>
        </w:tc>
      </w:tr>
      <w:tr w:rsidR="00B364BF">
        <w:trPr>
          <w:trHeight w:val="513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외주충전소</w:t>
            </w:r>
            <w:r>
              <w:rPr>
                <w:b/>
              </w:rPr>
              <w:t>)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jc w:val="center"/>
            </w:pPr>
            <w:r>
              <w:rPr>
                <w:b/>
              </w:rPr>
              <w:t>11.5890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jc w:val="center"/>
            </w:pPr>
            <w:r>
              <w:rPr>
                <w:b/>
              </w:rPr>
              <w:t>12.1563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4.9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B364BF" w:rsidRDefault="00B364BF">
            <w:pPr>
              <w:pStyle w:val="a3"/>
            </w:pPr>
          </w:p>
        </w:tc>
      </w:tr>
      <w:tr w:rsidR="00B364BF">
        <w:trPr>
          <w:trHeight w:val="51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설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용</w:t>
            </w:r>
          </w:p>
          <w:p w:rsidR="00B364BF" w:rsidRDefault="00B364BF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12.9974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13.5647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4.4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B364BF" w:rsidRDefault="00B364BF">
            <w:pPr>
              <w:pStyle w:val="a3"/>
            </w:pPr>
          </w:p>
        </w:tc>
      </w:tr>
      <w:tr w:rsidR="00B364BF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364BF" w:rsidRDefault="00B364BF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12.0160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12.5833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4.7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B364BF" w:rsidRDefault="00B364BF">
            <w:pPr>
              <w:pStyle w:val="a3"/>
            </w:pPr>
          </w:p>
        </w:tc>
      </w:tr>
      <w:tr w:rsidR="00B364BF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364BF" w:rsidRDefault="00B364BF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12.0728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B364BF" w:rsidRDefault="00CE1524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12.6401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0.5673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B364BF" w:rsidRDefault="00CE1524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4.7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B364BF" w:rsidRDefault="00B364BF">
            <w:pPr>
              <w:pStyle w:val="a3"/>
            </w:pPr>
          </w:p>
        </w:tc>
      </w:tr>
    </w:tbl>
    <w:p w:rsidR="00B364BF" w:rsidRDefault="00B364BF">
      <w:pPr>
        <w:pStyle w:val="ac"/>
        <w:wordWrap/>
        <w:spacing w:line="384" w:lineRule="auto"/>
        <w:jc w:val="left"/>
      </w:pPr>
    </w:p>
    <w:p w:rsidR="00B364BF" w:rsidRDefault="00B364BF">
      <w:pPr>
        <w:pStyle w:val="ac"/>
        <w:wordWrap/>
        <w:spacing w:line="384" w:lineRule="auto"/>
        <w:jc w:val="left"/>
        <w:rPr>
          <w:rFonts w:ascii="한양신명조" w:eastAsia="한양신명조"/>
        </w:rPr>
      </w:pPr>
    </w:p>
    <w:sectPr w:rsidR="00B364BF">
      <w:endnotePr>
        <w:numFmt w:val="decimal"/>
      </w:endnotePr>
      <w:pgSz w:w="11906" w:h="16838"/>
      <w:pgMar w:top="907" w:right="737" w:bottom="737" w:left="737" w:header="397" w:footer="34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4BF"/>
    <w:rsid w:val="00B364BF"/>
    <w:rsid w:val="00C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12C1"/>
  <w15:docId w15:val="{6DEE983F-6612-4FCA-BDCA-F8CFF8B0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2021-05-31T01:10:00Z</dcterms:modified>
  <cp:version>0501.0001.01</cp:version>
</cp:coreProperties>
</file>