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4B04A4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4B04A4" w:rsidRDefault="004B04A4">
      <w:pPr>
        <w:pStyle w:val="a3"/>
        <w:wordWrap/>
        <w:spacing w:line="432" w:lineRule="auto"/>
        <w:jc w:val="center"/>
      </w:pPr>
    </w:p>
    <w:p w:rsidR="004B04A4" w:rsidRDefault="004B04A4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4B04A4" w:rsidRDefault="00B353CA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4B04A4" w:rsidRDefault="00B353CA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-797 </w:t>
      </w:r>
      <w:r>
        <w:rPr>
          <w:rFonts w:ascii="굴림체"/>
          <w:spacing w:val="-1"/>
          <w:sz w:val="24"/>
        </w:rPr>
        <w:t>(21.7.27)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8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4B04A4" w:rsidRDefault="00B353CA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2021.8.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4B04A4" w:rsidRDefault="004B04A4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</w:p>
    <w:p w:rsidR="004B04A4" w:rsidRDefault="004B04A4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4B04A4" w:rsidRDefault="00B353CA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8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4B04A4" w:rsidRDefault="00B353CA" w:rsidP="00B353CA">
      <w:pPr>
        <w:pStyle w:val="ac"/>
        <w:wordWrap/>
        <w:spacing w:line="312" w:lineRule="auto"/>
        <w:ind w:left="7200" w:right="400" w:firstLineChars="400" w:firstLine="8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4B04A4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기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4B04A4" w:rsidRDefault="00B353CA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4B04A4" w:rsidRDefault="00B353CA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4B04A4" w:rsidRDefault="00B353CA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4B04A4" w:rsidRDefault="00B353CA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4B04A4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4B04A4" w:rsidRDefault="00B353CA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4B04A4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16.3813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17.4640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6.6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4B04A4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15.8278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16.9105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6.8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9.2879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10.0999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0.8120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8.7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14.7112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15.7939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7.4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  <w:bookmarkStart w:id="1" w:name="_GoBack"/>
        <w:bookmarkEnd w:id="1"/>
      </w:tr>
      <w:tr w:rsidR="004B04A4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14.1558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15.2385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7.6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4B04A4" w:rsidRDefault="00B353CA" w:rsidP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4B04A4" w:rsidRDefault="004B04A4" w:rsidP="00B353CA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4B04A4" w:rsidRDefault="00B353CA" w:rsidP="00B353CA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4B04A4" w:rsidRDefault="004B04A4" w:rsidP="00B353CA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4B04A4" w:rsidRDefault="00B353CA" w:rsidP="00B353CA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4B04A4" w:rsidRDefault="004B04A4" w:rsidP="00B353CA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4B04A4" w:rsidRDefault="00B353CA" w:rsidP="00B353CA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4B04A4" w:rsidRDefault="004B04A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4B04A4" w:rsidRDefault="004B04A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4B04A4" w:rsidRDefault="004B04A4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13.1744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14.2571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13.2312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14.3139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11.9815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13.0636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jc w:val="center"/>
            </w:pPr>
            <w:r>
              <w:rPr>
                <w:b/>
              </w:rPr>
              <w:t>12.7474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jc w:val="center"/>
            </w:pPr>
            <w:r>
              <w:rPr>
                <w:b/>
              </w:rPr>
              <w:t>13.8301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8.5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4B04A4" w:rsidRDefault="004B04A4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14.1558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15.2385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13.1744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14.2571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  <w:tr w:rsidR="004B04A4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4B04A4" w:rsidRDefault="004B04A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13.2312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4B04A4" w:rsidRDefault="00B353CA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14.3139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4B04A4" w:rsidRDefault="00B353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4B04A4" w:rsidRDefault="004B04A4">
            <w:pPr>
              <w:pStyle w:val="a3"/>
            </w:pPr>
          </w:p>
        </w:tc>
      </w:tr>
    </w:tbl>
    <w:p w:rsidR="004B04A4" w:rsidRDefault="004B04A4">
      <w:pPr>
        <w:pStyle w:val="ac"/>
        <w:wordWrap/>
        <w:spacing w:line="384" w:lineRule="auto"/>
        <w:jc w:val="left"/>
      </w:pPr>
    </w:p>
    <w:p w:rsidR="004B04A4" w:rsidRDefault="004B04A4">
      <w:pPr>
        <w:pStyle w:val="ac"/>
        <w:wordWrap/>
        <w:spacing w:line="384" w:lineRule="auto"/>
        <w:jc w:val="left"/>
        <w:rPr>
          <w:rFonts w:ascii="한양신명조" w:eastAsia="한양신명조"/>
        </w:rPr>
      </w:pPr>
    </w:p>
    <w:sectPr w:rsidR="004B04A4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A4"/>
    <w:rsid w:val="004B04A4"/>
    <w:rsid w:val="00B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C7F0"/>
  <w15:docId w15:val="{86CDF24B-5248-4601-8288-1BC00371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2021-07-30T01:10:00Z</dcterms:modified>
  <cp:version>0501.0001.01</cp:version>
</cp:coreProperties>
</file>