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5"/>
      </w:tblGrid>
      <w:tr w:rsidR="007C1096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7C1096" w:rsidRDefault="00BE1459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경기도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7C1096" w:rsidRDefault="007C1096" w:rsidP="00BE1459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</w:p>
    <w:p w:rsidR="007C1096" w:rsidRPr="00BE1459" w:rsidRDefault="007C1096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7C1096" w:rsidRDefault="00BE1459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7C1096" w:rsidRDefault="00BE1459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>-1129</w:t>
      </w:r>
      <w:r>
        <w:rPr>
          <w:rFonts w:ascii="굴림체"/>
          <w:spacing w:val="-1"/>
          <w:sz w:val="24"/>
        </w:rPr>
        <w:t>(21.10.29)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11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7C1096" w:rsidRPr="00BE1459" w:rsidRDefault="00BE1459" w:rsidP="00BE1459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2021.11.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경기도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7C1096" w:rsidRDefault="007C1096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7C1096" w:rsidRDefault="00BE1459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11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  <w:bookmarkStart w:id="1" w:name="_GoBack"/>
      <w:bookmarkEnd w:id="1"/>
    </w:p>
    <w:p w:rsidR="007C1096" w:rsidRDefault="00BE1459" w:rsidP="00BE1459">
      <w:pPr>
        <w:pStyle w:val="ac"/>
        <w:wordWrap/>
        <w:spacing w:line="312" w:lineRule="auto"/>
        <w:ind w:right="472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528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620"/>
        <w:gridCol w:w="959"/>
        <w:gridCol w:w="1180"/>
        <w:gridCol w:w="1124"/>
        <w:gridCol w:w="984"/>
        <w:gridCol w:w="871"/>
        <w:gridCol w:w="2173"/>
        <w:gridCol w:w="984"/>
      </w:tblGrid>
      <w:tr w:rsidR="007C1096">
        <w:trPr>
          <w:trHeight w:val="676"/>
        </w:trPr>
        <w:tc>
          <w:tcPr>
            <w:tcW w:w="3213" w:type="dxa"/>
            <w:gridSpan w:val="3"/>
            <w:tcBorders>
              <w:top w:val="single" w:sz="9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1096" w:rsidRDefault="00BE1459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7C1096" w:rsidRDefault="00BE1459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7C1096" w:rsidRDefault="00BE1459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7C1096" w:rsidRDefault="00BE1459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157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7C1096" w:rsidRDefault="00BE1459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7C1096">
        <w:trPr>
          <w:trHeight w:val="518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850</w:t>
            </w:r>
            <w:r>
              <w:rPr>
                <w:b/>
                <w:color w:val="0000FF"/>
              </w:rPr>
              <w:t>원</w:t>
            </w:r>
          </w:p>
          <w:p w:rsidR="007C1096" w:rsidRDefault="00BE1459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민수용</w:t>
            </w:r>
          </w:p>
        </w:tc>
      </w:tr>
      <w:tr w:rsidR="007C1096">
        <w:trPr>
          <w:trHeight w:val="485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7C1096" w:rsidRDefault="007C1096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7C109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192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7C1096" w:rsidRDefault="007C1096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</w:p>
          <w:p w:rsidR="007C1096" w:rsidRDefault="00BE1459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7C1096" w:rsidRDefault="007C1096">
            <w:pPr>
              <w:pStyle w:val="a3"/>
              <w:spacing w:line="192" w:lineRule="auto"/>
              <w:rPr>
                <w:b/>
              </w:rPr>
            </w:pPr>
          </w:p>
          <w:p w:rsidR="007C1096" w:rsidRDefault="00BE1459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>: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7C1096" w:rsidRDefault="007C1096">
            <w:pPr>
              <w:pStyle w:val="a3"/>
              <w:spacing w:line="192" w:lineRule="auto"/>
              <w:rPr>
                <w:b/>
              </w:rPr>
            </w:pPr>
          </w:p>
          <w:p w:rsidR="007C1096" w:rsidRDefault="00BE1459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7C109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620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7C109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7C109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4"/>
            </w:pPr>
            <w:r>
              <w:rPr>
                <w:b/>
                <w:color w:val="000000"/>
                <w:sz w:val="20"/>
              </w:rPr>
              <w:t>19.0333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4"/>
            </w:pPr>
            <w:r>
              <w:rPr>
                <w:b/>
                <w:color w:val="000000"/>
                <w:sz w:val="20"/>
              </w:rPr>
              <w:t>21.6064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13.5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C1096" w:rsidRDefault="007C109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상업용</w:t>
            </w:r>
            <w:proofErr w:type="spellEnd"/>
          </w:p>
        </w:tc>
      </w:tr>
      <w:tr w:rsidR="007C1096">
        <w:trPr>
          <w:trHeight w:val="53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7C1096" w:rsidRDefault="007C1096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18.4798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21.0529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2.5731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13.9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11.2769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13.2067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1.9298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17.1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17.3632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19.9363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14.8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6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3"/>
            </w:pPr>
            <w:r>
              <w:rPr>
                <w:rFonts w:ascii="한양신명조"/>
                <w:b/>
                <w:color w:val="000000"/>
                <w:sz w:val="20"/>
              </w:rPr>
              <w:t>16.8078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3"/>
            </w:pPr>
            <w:r>
              <w:rPr>
                <w:rFonts w:ascii="한양신명조"/>
                <w:b/>
                <w:color w:val="000000"/>
                <w:sz w:val="20"/>
              </w:rPr>
              <w:t>19.3809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15.3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192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7C1096" w:rsidRDefault="007C1096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</w:p>
          <w:p w:rsidR="007C1096" w:rsidRDefault="00BE1459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7C1096" w:rsidRDefault="007C1096">
            <w:pPr>
              <w:pStyle w:val="a3"/>
              <w:spacing w:line="192" w:lineRule="auto"/>
              <w:rPr>
                <w:b/>
              </w:rPr>
            </w:pPr>
          </w:p>
          <w:p w:rsidR="007C1096" w:rsidRDefault="00BE1459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>: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7C1096" w:rsidRDefault="007C1096">
            <w:pPr>
              <w:pStyle w:val="a3"/>
              <w:spacing w:line="192" w:lineRule="auto"/>
              <w:rPr>
                <w:b/>
              </w:rPr>
            </w:pPr>
          </w:p>
          <w:p w:rsidR="007C1096" w:rsidRDefault="00BE1459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15.8264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18.3995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16.3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3"/>
            </w:pPr>
            <w:r>
              <w:rPr>
                <w:rFonts w:ascii="한양신명조"/>
                <w:b/>
                <w:color w:val="000000"/>
                <w:sz w:val="20"/>
              </w:rPr>
              <w:t>15.8832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3"/>
            </w:pPr>
            <w:r>
              <w:rPr>
                <w:rFonts w:ascii="한양신명조"/>
                <w:b/>
                <w:color w:val="000000"/>
                <w:sz w:val="20"/>
              </w:rPr>
              <w:t>18.4563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16.2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7C1096" w:rsidRDefault="007C1096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69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6"/>
            </w:pPr>
            <w:r>
              <w:rPr>
                <w:b/>
                <w:color w:val="000000"/>
                <w:sz w:val="20"/>
              </w:rPr>
              <w:t>15.3994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6"/>
            </w:pPr>
            <w:r>
              <w:rPr>
                <w:b/>
                <w:color w:val="000000"/>
                <w:sz w:val="20"/>
              </w:rPr>
              <w:t>17.9725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16.7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7C1096" w:rsidRDefault="007C109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7C1096" w:rsidRDefault="007C1096">
            <w:pPr>
              <w:pStyle w:val="a3"/>
            </w:pPr>
          </w:p>
        </w:tc>
      </w:tr>
      <w:tr w:rsidR="007C1096">
        <w:trPr>
          <w:trHeight w:val="539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14.6328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1096" w:rsidRDefault="00BE1459">
            <w:pPr>
              <w:pStyle w:val="xl65"/>
            </w:pPr>
            <w:r>
              <w:rPr>
                <w:rFonts w:ascii="한양신명조"/>
                <w:b/>
                <w:sz w:val="20"/>
              </w:rPr>
              <w:t>17.9210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3.2882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22.5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7C1096" w:rsidRDefault="007C109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도시가스</w:t>
            </w:r>
          </w:p>
          <w:p w:rsidR="007C1096" w:rsidRDefault="00BE145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발전용</w:t>
            </w:r>
          </w:p>
        </w:tc>
      </w:tr>
    </w:tbl>
    <w:p w:rsidR="007C1096" w:rsidRDefault="00BE1459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7C1096" w:rsidRDefault="00BE1459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사회복지시설은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해당시설에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적용되는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요금과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산업체에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적용하는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산업용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요금과의</w:t>
      </w:r>
      <w:r>
        <w:rPr>
          <w:rFonts w:ascii="한양신명조" w:eastAsia="한양신명조"/>
        </w:rPr>
        <w:t xml:space="preserve"> 1MJ</w:t>
      </w:r>
      <w:r>
        <w:rPr>
          <w:rFonts w:ascii="한양신명조" w:eastAsia="한양신명조"/>
        </w:rPr>
        <w:t>당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단가차액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차감적용</w:t>
      </w:r>
    </w:p>
    <w:sectPr w:rsidR="007C1096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096"/>
    <w:rsid w:val="007C1096"/>
    <w:rsid w:val="00B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4E92"/>
  <w15:docId w15:val="{4761777F-C643-42F7-A1A1-A8F07CA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HCI Poppy" w:eastAsia="한컴바탕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2021-10-29T05:54:00Z</dcterms:modified>
  <cp:version>0501.0001.01</cp:version>
</cp:coreProperties>
</file>